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B9" w:rsidRPr="008D0F20" w:rsidRDefault="00004EB9" w:rsidP="00004EB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A91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0D5">
        <w:rPr>
          <w:rFonts w:ascii="Times New Roman" w:hAnsi="Times New Roman" w:cs="Times New Roman"/>
          <w:b/>
          <w:sz w:val="28"/>
          <w:szCs w:val="28"/>
        </w:rPr>
        <w:t>3</w:t>
      </w:r>
      <w:r w:rsidR="00B771B2" w:rsidRPr="00DB7E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4EB9" w:rsidRDefault="00004EB9" w:rsidP="00004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004EB9" w:rsidRPr="00160066" w:rsidRDefault="00004EB9" w:rsidP="00004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8382F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38382F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38382F">
        <w:rPr>
          <w:rFonts w:ascii="Times New Roman" w:hAnsi="Times New Roman" w:cs="Times New Roman"/>
          <w:b/>
          <w:sz w:val="24"/>
          <w:szCs w:val="24"/>
        </w:rPr>
        <w:t xml:space="preserve"> №122</w:t>
      </w:r>
    </w:p>
    <w:p w:rsidR="003F6F72" w:rsidRPr="00B775F3" w:rsidRDefault="003F6F72" w:rsidP="00B775F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B775F3" w:rsidRDefault="003F6F72" w:rsidP="00B775F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775F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775F3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775F3">
        <w:rPr>
          <w:rFonts w:ascii="Times New Roman" w:hAnsi="Times New Roman" w:cs="Times New Roman"/>
          <w:sz w:val="24"/>
          <w:szCs w:val="24"/>
        </w:rPr>
        <w:t xml:space="preserve">ткуль                                                                              </w:t>
      </w:r>
      <w:r w:rsidR="0009524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43AA7" w:rsidRPr="00B43AA7">
        <w:rPr>
          <w:rFonts w:ascii="Times New Roman" w:hAnsi="Times New Roman" w:cs="Times New Roman"/>
          <w:sz w:val="24"/>
          <w:szCs w:val="24"/>
        </w:rPr>
        <w:t xml:space="preserve"> </w:t>
      </w:r>
      <w:r w:rsidR="00B43AA7" w:rsidRPr="005B624D">
        <w:rPr>
          <w:rFonts w:ascii="Times New Roman" w:hAnsi="Times New Roman" w:cs="Times New Roman"/>
          <w:sz w:val="24"/>
          <w:szCs w:val="24"/>
        </w:rPr>
        <w:t xml:space="preserve">   </w:t>
      </w:r>
      <w:r w:rsidR="00B771B2">
        <w:rPr>
          <w:rFonts w:ascii="Times New Roman" w:hAnsi="Times New Roman" w:cs="Times New Roman"/>
          <w:sz w:val="24"/>
          <w:szCs w:val="24"/>
        </w:rPr>
        <w:t>«</w:t>
      </w:r>
      <w:r w:rsidR="00D560D5">
        <w:rPr>
          <w:rFonts w:ascii="Times New Roman" w:hAnsi="Times New Roman" w:cs="Times New Roman"/>
          <w:sz w:val="24"/>
          <w:szCs w:val="24"/>
        </w:rPr>
        <w:t>30</w:t>
      </w:r>
      <w:r w:rsidR="00B771B2">
        <w:rPr>
          <w:rFonts w:ascii="Times New Roman" w:hAnsi="Times New Roman" w:cs="Times New Roman"/>
          <w:sz w:val="24"/>
          <w:szCs w:val="24"/>
        </w:rPr>
        <w:t>»</w:t>
      </w:r>
      <w:r w:rsidR="00F8298F">
        <w:rPr>
          <w:rFonts w:ascii="Times New Roman" w:hAnsi="Times New Roman" w:cs="Times New Roman"/>
          <w:sz w:val="24"/>
          <w:szCs w:val="24"/>
        </w:rPr>
        <w:t xml:space="preserve"> </w:t>
      </w:r>
      <w:r w:rsidR="00D560D5">
        <w:rPr>
          <w:rFonts w:ascii="Times New Roman" w:hAnsi="Times New Roman" w:cs="Times New Roman"/>
          <w:sz w:val="24"/>
          <w:szCs w:val="24"/>
        </w:rPr>
        <w:t>декабря</w:t>
      </w:r>
      <w:r w:rsidR="00F8298F">
        <w:rPr>
          <w:rFonts w:ascii="Times New Roman" w:hAnsi="Times New Roman" w:cs="Times New Roman"/>
          <w:sz w:val="24"/>
          <w:szCs w:val="24"/>
        </w:rPr>
        <w:t xml:space="preserve"> </w:t>
      </w:r>
      <w:r w:rsidR="00B771B2">
        <w:rPr>
          <w:rFonts w:ascii="Times New Roman" w:hAnsi="Times New Roman" w:cs="Times New Roman"/>
          <w:sz w:val="24"/>
          <w:szCs w:val="24"/>
        </w:rPr>
        <w:t>20</w:t>
      </w:r>
      <w:r w:rsidR="00DB7E5B">
        <w:rPr>
          <w:rFonts w:ascii="Times New Roman" w:hAnsi="Times New Roman" w:cs="Times New Roman"/>
          <w:sz w:val="24"/>
          <w:szCs w:val="24"/>
        </w:rPr>
        <w:t>2</w:t>
      </w:r>
      <w:r w:rsidR="00F8298F">
        <w:rPr>
          <w:rFonts w:ascii="Times New Roman" w:hAnsi="Times New Roman" w:cs="Times New Roman"/>
          <w:sz w:val="24"/>
          <w:szCs w:val="24"/>
        </w:rPr>
        <w:t>2</w:t>
      </w:r>
      <w:r w:rsidRPr="00B775F3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B775F3" w:rsidRDefault="003F6F72" w:rsidP="00B775F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04EB9" w:rsidRDefault="00004EB9" w:rsidP="0000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3F6F72" w:rsidRPr="00B775F3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B771B2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B775F3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9A35EB" w:rsidRPr="00B775F3">
        <w:rPr>
          <w:rFonts w:ascii="Times New Roman" w:hAnsi="Times New Roman" w:cs="Times New Roman"/>
          <w:sz w:val="24"/>
          <w:szCs w:val="24"/>
        </w:rPr>
        <w:t>Коелгинского</w:t>
      </w:r>
      <w:r w:rsidR="003F6F72" w:rsidRPr="00B775F3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9A35EB" w:rsidRPr="00B775F3">
        <w:rPr>
          <w:rFonts w:ascii="Times New Roman" w:hAnsi="Times New Roman" w:cs="Times New Roman"/>
          <w:sz w:val="24"/>
          <w:szCs w:val="24"/>
        </w:rPr>
        <w:t>Коелгинского</w:t>
      </w:r>
      <w:r w:rsidR="003F6F72" w:rsidRPr="00B775F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A35EB" w:rsidRPr="00B775F3">
        <w:rPr>
          <w:rFonts w:ascii="Times New Roman" w:hAnsi="Times New Roman" w:cs="Times New Roman"/>
          <w:sz w:val="24"/>
          <w:szCs w:val="24"/>
        </w:rPr>
        <w:t>Виктора</w:t>
      </w:r>
      <w:r w:rsidR="003F6F72" w:rsidRPr="00B775F3">
        <w:rPr>
          <w:rFonts w:ascii="Times New Roman" w:hAnsi="Times New Roman" w:cs="Times New Roman"/>
          <w:sz w:val="24"/>
          <w:szCs w:val="24"/>
        </w:rPr>
        <w:t xml:space="preserve"> </w:t>
      </w:r>
      <w:r w:rsidR="009A35EB" w:rsidRPr="00B775F3">
        <w:rPr>
          <w:rFonts w:ascii="Times New Roman" w:hAnsi="Times New Roman" w:cs="Times New Roman"/>
          <w:sz w:val="24"/>
          <w:szCs w:val="24"/>
        </w:rPr>
        <w:t xml:space="preserve">Александровича </w:t>
      </w:r>
      <w:proofErr w:type="spellStart"/>
      <w:r w:rsidR="009A35EB" w:rsidRPr="00B775F3">
        <w:rPr>
          <w:rFonts w:ascii="Times New Roman" w:hAnsi="Times New Roman" w:cs="Times New Roman"/>
          <w:sz w:val="24"/>
          <w:szCs w:val="24"/>
        </w:rPr>
        <w:t>Томм</w:t>
      </w:r>
      <w:r w:rsidR="0038382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F6F72" w:rsidRPr="00B775F3">
        <w:rPr>
          <w:rFonts w:ascii="Times New Roman" w:hAnsi="Times New Roman" w:cs="Times New Roman"/>
          <w:sz w:val="24"/>
          <w:szCs w:val="24"/>
        </w:rPr>
        <w:t>, действующего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06.10.2003</w:t>
      </w:r>
      <w:r w:rsidR="00FD2C7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самоуправления в Российской Федерации», </w:t>
      </w:r>
      <w:r w:rsidR="00D560D5" w:rsidRPr="00D560D5">
        <w:rPr>
          <w:rFonts w:ascii="Times New Roman" w:hAnsi="Times New Roman" w:cs="Times New Roman"/>
          <w:sz w:val="24"/>
          <w:szCs w:val="24"/>
        </w:rPr>
        <w:t>решениями Собрания депутатов Еткульского муниципального района от 30.12.2022г. №397 «О внесении изменений в решение Собрания депутатов Еткульского муниципального района от 22.12.2021 г. № 225 «О бюджете Еткульского муниципального района на 2022 год и на плановый период 2023 и 2024 годов», от 21.12.2022г. № 395 «О бюджете Еткульского муниципального района на 2023 год и на плановый период</w:t>
      </w:r>
      <w:proofErr w:type="gramEnd"/>
      <w:r w:rsidR="00D560D5" w:rsidRPr="00D560D5">
        <w:rPr>
          <w:rFonts w:ascii="Times New Roman" w:hAnsi="Times New Roman" w:cs="Times New Roman"/>
          <w:sz w:val="24"/>
          <w:szCs w:val="24"/>
        </w:rPr>
        <w:t xml:space="preserve"> 2024 и 2025 годов»</w:t>
      </w:r>
      <w:r w:rsidR="00DC14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B771B2">
        <w:rPr>
          <w:rFonts w:ascii="Times New Roman" w:hAnsi="Times New Roman" w:cs="Times New Roman"/>
          <w:sz w:val="24"/>
          <w:szCs w:val="24"/>
        </w:rPr>
        <w:t xml:space="preserve"> </w:t>
      </w:r>
      <w:r w:rsidR="00D560D5">
        <w:rPr>
          <w:rFonts w:ascii="Times New Roman" w:hAnsi="Times New Roman" w:cs="Times New Roman"/>
          <w:sz w:val="24"/>
          <w:szCs w:val="24"/>
        </w:rPr>
        <w:t>3</w:t>
      </w:r>
      <w:r w:rsidR="00A91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38382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38382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38382F">
        <w:rPr>
          <w:rFonts w:ascii="Times New Roman" w:hAnsi="Times New Roman" w:cs="Times New Roman"/>
          <w:sz w:val="24"/>
          <w:szCs w:val="24"/>
        </w:rPr>
        <w:t xml:space="preserve"> №122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  <w:r w:rsidR="00D56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EB9" w:rsidRPr="008E743A" w:rsidRDefault="00004EB9" w:rsidP="00004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242" w:rsidRPr="00D62242" w:rsidRDefault="008D0F20" w:rsidP="00D6224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CDB">
        <w:rPr>
          <w:rFonts w:ascii="Times New Roman" w:hAnsi="Times New Roman" w:cs="Times New Roman"/>
          <w:sz w:val="24"/>
          <w:szCs w:val="24"/>
        </w:rPr>
        <w:t>1.</w:t>
      </w:r>
      <w:r w:rsidR="00D62242" w:rsidRPr="00D62242">
        <w:rPr>
          <w:rFonts w:ascii="Times New Roman" w:hAnsi="Times New Roman" w:cs="Times New Roman"/>
          <w:sz w:val="24"/>
          <w:szCs w:val="24"/>
        </w:rPr>
        <w:t xml:space="preserve"> В пункте 6.2. Соглашения цифры «</w:t>
      </w:r>
      <w:r w:rsidR="00D560D5">
        <w:rPr>
          <w:rFonts w:ascii="Times New Roman" w:hAnsi="Times New Roman" w:cs="Times New Roman"/>
          <w:sz w:val="24"/>
          <w:szCs w:val="24"/>
        </w:rPr>
        <w:t>10611,06</w:t>
      </w:r>
      <w:r w:rsidR="00D62242" w:rsidRPr="00D62242">
        <w:rPr>
          <w:rFonts w:ascii="Times New Roman" w:hAnsi="Times New Roman" w:cs="Times New Roman"/>
          <w:sz w:val="24"/>
          <w:szCs w:val="24"/>
        </w:rPr>
        <w:t>» заменить на «</w:t>
      </w:r>
      <w:r w:rsidR="00D560D5">
        <w:rPr>
          <w:rFonts w:ascii="Times New Roman" w:hAnsi="Times New Roman" w:cs="Times New Roman"/>
          <w:sz w:val="24"/>
          <w:szCs w:val="24"/>
        </w:rPr>
        <w:t>11624,681</w:t>
      </w:r>
      <w:r w:rsidR="00D62242" w:rsidRPr="00D62242">
        <w:rPr>
          <w:rFonts w:ascii="Times New Roman" w:hAnsi="Times New Roman" w:cs="Times New Roman"/>
          <w:sz w:val="24"/>
          <w:szCs w:val="24"/>
        </w:rPr>
        <w:t>».</w:t>
      </w:r>
    </w:p>
    <w:p w:rsidR="00D62242" w:rsidRPr="00D62242" w:rsidRDefault="00F8298F" w:rsidP="00D6224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62242" w:rsidRPr="00D62242">
        <w:rPr>
          <w:rFonts w:ascii="Times New Roman" w:hAnsi="Times New Roman" w:cs="Times New Roman"/>
          <w:sz w:val="24"/>
          <w:szCs w:val="24"/>
        </w:rPr>
        <w:t>. В пункте 6.2.1. Соглашения цифры «</w:t>
      </w:r>
      <w:r w:rsidR="00D560D5">
        <w:rPr>
          <w:rFonts w:ascii="Times New Roman" w:hAnsi="Times New Roman" w:cs="Times New Roman"/>
          <w:sz w:val="24"/>
          <w:szCs w:val="24"/>
        </w:rPr>
        <w:t>5466,400</w:t>
      </w:r>
      <w:r w:rsidR="00D62242" w:rsidRPr="00D62242">
        <w:rPr>
          <w:rFonts w:ascii="Times New Roman" w:hAnsi="Times New Roman" w:cs="Times New Roman"/>
          <w:sz w:val="24"/>
          <w:szCs w:val="24"/>
        </w:rPr>
        <w:t>» заменить на «</w:t>
      </w:r>
      <w:r w:rsidR="00D560D5">
        <w:rPr>
          <w:rFonts w:ascii="Times New Roman" w:hAnsi="Times New Roman" w:cs="Times New Roman"/>
          <w:sz w:val="24"/>
          <w:szCs w:val="24"/>
        </w:rPr>
        <w:t>6480,021</w:t>
      </w:r>
      <w:r w:rsidR="00D62242" w:rsidRPr="00D62242">
        <w:rPr>
          <w:rFonts w:ascii="Times New Roman" w:hAnsi="Times New Roman" w:cs="Times New Roman"/>
          <w:sz w:val="24"/>
          <w:szCs w:val="24"/>
        </w:rPr>
        <w:t>».</w:t>
      </w:r>
    </w:p>
    <w:p w:rsidR="00D560D5" w:rsidRPr="00D560D5" w:rsidRDefault="00F8298F" w:rsidP="00D560D5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2242" w:rsidRPr="00D62242">
        <w:rPr>
          <w:rFonts w:ascii="Times New Roman" w:hAnsi="Times New Roman" w:cs="Times New Roman"/>
          <w:sz w:val="24"/>
          <w:szCs w:val="24"/>
        </w:rPr>
        <w:t xml:space="preserve">. </w:t>
      </w:r>
      <w:r w:rsidR="00D560D5" w:rsidRPr="00D560D5">
        <w:rPr>
          <w:rFonts w:ascii="Times New Roman" w:hAnsi="Times New Roman" w:cs="Times New Roman"/>
          <w:sz w:val="24"/>
          <w:szCs w:val="24"/>
        </w:rPr>
        <w:t>В пункте 6.3. Соглашения цифры «</w:t>
      </w:r>
      <w:r w:rsidR="00D560D5">
        <w:rPr>
          <w:rFonts w:ascii="Times New Roman" w:hAnsi="Times New Roman" w:cs="Times New Roman"/>
          <w:sz w:val="24"/>
          <w:szCs w:val="24"/>
        </w:rPr>
        <w:t>5112,1</w:t>
      </w:r>
      <w:r w:rsidR="00D560D5" w:rsidRPr="00D560D5">
        <w:rPr>
          <w:rFonts w:ascii="Times New Roman" w:hAnsi="Times New Roman" w:cs="Times New Roman"/>
          <w:sz w:val="24"/>
          <w:szCs w:val="24"/>
        </w:rPr>
        <w:t>» заменить на «</w:t>
      </w:r>
      <w:r w:rsidR="004B7F82">
        <w:rPr>
          <w:rFonts w:ascii="Times New Roman" w:hAnsi="Times New Roman" w:cs="Times New Roman"/>
          <w:sz w:val="24"/>
          <w:szCs w:val="24"/>
        </w:rPr>
        <w:t>5688,1</w:t>
      </w:r>
      <w:r w:rsidR="00675C74">
        <w:rPr>
          <w:rFonts w:ascii="Times New Roman" w:hAnsi="Times New Roman" w:cs="Times New Roman"/>
          <w:sz w:val="24"/>
          <w:szCs w:val="24"/>
        </w:rPr>
        <w:t>00</w:t>
      </w:r>
      <w:bookmarkStart w:id="0" w:name="_GoBack"/>
      <w:bookmarkEnd w:id="0"/>
      <w:r w:rsidR="00D560D5" w:rsidRPr="00D560D5">
        <w:rPr>
          <w:rFonts w:ascii="Times New Roman" w:hAnsi="Times New Roman" w:cs="Times New Roman"/>
          <w:sz w:val="24"/>
          <w:szCs w:val="24"/>
        </w:rPr>
        <w:t>».</w:t>
      </w:r>
    </w:p>
    <w:p w:rsidR="00D560D5" w:rsidRPr="00D560D5" w:rsidRDefault="00675C74" w:rsidP="00D560D5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560D5" w:rsidRPr="00D560D5">
        <w:rPr>
          <w:rFonts w:ascii="Times New Roman" w:hAnsi="Times New Roman" w:cs="Times New Roman"/>
          <w:sz w:val="24"/>
          <w:szCs w:val="24"/>
        </w:rPr>
        <w:t>.В пункте 6.3.1. Соглашения цифры «</w:t>
      </w:r>
      <w:r w:rsidR="00D560D5">
        <w:rPr>
          <w:rFonts w:ascii="Times New Roman" w:hAnsi="Times New Roman" w:cs="Times New Roman"/>
          <w:sz w:val="24"/>
          <w:szCs w:val="24"/>
        </w:rPr>
        <w:t>466,4</w:t>
      </w:r>
      <w:r w:rsidR="00D560D5" w:rsidRPr="00D560D5">
        <w:rPr>
          <w:rFonts w:ascii="Times New Roman" w:hAnsi="Times New Roman" w:cs="Times New Roman"/>
          <w:sz w:val="24"/>
          <w:szCs w:val="24"/>
        </w:rPr>
        <w:t>» заменить на «</w:t>
      </w:r>
      <w:r w:rsidR="00D560D5">
        <w:rPr>
          <w:rFonts w:ascii="Times New Roman" w:hAnsi="Times New Roman" w:cs="Times New Roman"/>
          <w:sz w:val="24"/>
          <w:szCs w:val="24"/>
        </w:rPr>
        <w:t>526,900</w:t>
      </w:r>
      <w:r w:rsidR="00D560D5" w:rsidRPr="00D560D5">
        <w:rPr>
          <w:rFonts w:ascii="Times New Roman" w:hAnsi="Times New Roman" w:cs="Times New Roman"/>
          <w:sz w:val="24"/>
          <w:szCs w:val="24"/>
        </w:rPr>
        <w:t>».</w:t>
      </w:r>
    </w:p>
    <w:p w:rsidR="00D560D5" w:rsidRPr="00D560D5" w:rsidRDefault="00675C74" w:rsidP="00D560D5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560D5" w:rsidRPr="00D560D5">
        <w:rPr>
          <w:rFonts w:ascii="Times New Roman" w:hAnsi="Times New Roman" w:cs="Times New Roman"/>
          <w:sz w:val="24"/>
          <w:szCs w:val="24"/>
        </w:rPr>
        <w:t>.В пункте 6.3.2. Соглашения цифры «</w:t>
      </w:r>
      <w:r w:rsidR="00D560D5">
        <w:rPr>
          <w:rFonts w:ascii="Times New Roman" w:hAnsi="Times New Roman" w:cs="Times New Roman"/>
          <w:sz w:val="24"/>
          <w:szCs w:val="24"/>
        </w:rPr>
        <w:t>2730,8</w:t>
      </w:r>
      <w:r w:rsidR="00D560D5" w:rsidRPr="00D560D5">
        <w:rPr>
          <w:rFonts w:ascii="Times New Roman" w:hAnsi="Times New Roman" w:cs="Times New Roman"/>
          <w:sz w:val="24"/>
          <w:szCs w:val="24"/>
        </w:rPr>
        <w:t>» заменить на «</w:t>
      </w:r>
      <w:r w:rsidR="00D560D5">
        <w:rPr>
          <w:rFonts w:ascii="Times New Roman" w:hAnsi="Times New Roman" w:cs="Times New Roman"/>
          <w:sz w:val="24"/>
          <w:szCs w:val="24"/>
        </w:rPr>
        <w:t>3113,400</w:t>
      </w:r>
      <w:r w:rsidR="00D560D5" w:rsidRPr="00D560D5">
        <w:rPr>
          <w:rFonts w:ascii="Times New Roman" w:hAnsi="Times New Roman" w:cs="Times New Roman"/>
          <w:sz w:val="24"/>
          <w:szCs w:val="24"/>
        </w:rPr>
        <w:t>».</w:t>
      </w:r>
    </w:p>
    <w:p w:rsidR="00D62242" w:rsidRPr="00D62242" w:rsidRDefault="00675C74" w:rsidP="00D560D5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560D5" w:rsidRPr="00D560D5">
        <w:rPr>
          <w:rFonts w:ascii="Times New Roman" w:hAnsi="Times New Roman" w:cs="Times New Roman"/>
          <w:sz w:val="24"/>
          <w:szCs w:val="24"/>
        </w:rPr>
        <w:t>.В пункте 6.3.5. Соглашения цифры «</w:t>
      </w:r>
      <w:r w:rsidR="008D48E5">
        <w:rPr>
          <w:rFonts w:ascii="Times New Roman" w:hAnsi="Times New Roman" w:cs="Times New Roman"/>
          <w:sz w:val="24"/>
          <w:szCs w:val="24"/>
        </w:rPr>
        <w:t>1808,8</w:t>
      </w:r>
      <w:r w:rsidR="00D560D5" w:rsidRPr="00D560D5">
        <w:rPr>
          <w:rFonts w:ascii="Times New Roman" w:hAnsi="Times New Roman" w:cs="Times New Roman"/>
          <w:sz w:val="24"/>
          <w:szCs w:val="24"/>
        </w:rPr>
        <w:t>» заменить на «</w:t>
      </w:r>
      <w:r w:rsidR="008D48E5">
        <w:rPr>
          <w:rFonts w:ascii="Times New Roman" w:hAnsi="Times New Roman" w:cs="Times New Roman"/>
          <w:sz w:val="24"/>
          <w:szCs w:val="24"/>
        </w:rPr>
        <w:t>1941,700</w:t>
      </w:r>
      <w:r w:rsidR="00D560D5" w:rsidRPr="00D560D5">
        <w:rPr>
          <w:rFonts w:ascii="Times New Roman" w:hAnsi="Times New Roman" w:cs="Times New Roman"/>
          <w:sz w:val="24"/>
          <w:szCs w:val="24"/>
        </w:rPr>
        <w:t>».</w:t>
      </w:r>
    </w:p>
    <w:p w:rsidR="00B771B2" w:rsidRPr="00532CDB" w:rsidRDefault="00675C74" w:rsidP="005B624D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62242" w:rsidRPr="00D62242">
        <w:rPr>
          <w:rFonts w:ascii="Times New Roman" w:hAnsi="Times New Roman" w:cs="Times New Roman"/>
          <w:sz w:val="24"/>
          <w:szCs w:val="24"/>
        </w:rPr>
        <w:t>.</w:t>
      </w:r>
      <w:r w:rsidR="00B771B2" w:rsidRPr="00532CDB">
        <w:rPr>
          <w:rFonts w:ascii="Times New Roman" w:hAnsi="Times New Roman" w:cs="Times New Roman"/>
          <w:sz w:val="24"/>
          <w:szCs w:val="24"/>
        </w:rPr>
        <w:t xml:space="preserve">Все остальные положения Соглашения о передаче (приеме) осуществления части полномочий </w:t>
      </w:r>
      <w:r w:rsidR="0038382F" w:rsidRPr="0038382F">
        <w:rPr>
          <w:rFonts w:ascii="Times New Roman" w:hAnsi="Times New Roman" w:cs="Times New Roman"/>
          <w:sz w:val="24"/>
          <w:szCs w:val="24"/>
        </w:rPr>
        <w:t>от 30.12.2020 года №122</w:t>
      </w:r>
      <w:r w:rsidR="0038382F">
        <w:rPr>
          <w:rFonts w:ascii="Times New Roman" w:hAnsi="Times New Roman" w:cs="Times New Roman"/>
          <w:sz w:val="24"/>
          <w:szCs w:val="24"/>
        </w:rPr>
        <w:t xml:space="preserve"> </w:t>
      </w:r>
      <w:r w:rsidR="00B771B2" w:rsidRPr="00532CDB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B771B2" w:rsidRPr="00532CDB" w:rsidRDefault="00675C74" w:rsidP="005B624D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771B2" w:rsidRPr="00532CDB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D560D5">
        <w:rPr>
          <w:rFonts w:ascii="Times New Roman" w:hAnsi="Times New Roman" w:cs="Times New Roman"/>
          <w:sz w:val="24"/>
          <w:szCs w:val="24"/>
        </w:rPr>
        <w:t>3</w:t>
      </w:r>
      <w:r w:rsidR="00A91B49">
        <w:rPr>
          <w:rFonts w:ascii="Times New Roman" w:hAnsi="Times New Roman" w:cs="Times New Roman"/>
          <w:sz w:val="24"/>
          <w:szCs w:val="24"/>
        </w:rPr>
        <w:t xml:space="preserve"> </w:t>
      </w:r>
      <w:r w:rsidR="00B771B2" w:rsidRPr="00532CDB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0F7627" w:rsidRPr="00B775F3" w:rsidRDefault="00675C74" w:rsidP="005B624D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771B2" w:rsidRPr="00532CDB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D560D5">
        <w:rPr>
          <w:rFonts w:ascii="Times New Roman" w:hAnsi="Times New Roman" w:cs="Times New Roman"/>
          <w:sz w:val="24"/>
          <w:szCs w:val="24"/>
        </w:rPr>
        <w:t>3</w:t>
      </w:r>
      <w:r w:rsidR="00A91B49">
        <w:rPr>
          <w:rFonts w:ascii="Times New Roman" w:hAnsi="Times New Roman" w:cs="Times New Roman"/>
          <w:sz w:val="24"/>
          <w:szCs w:val="24"/>
        </w:rPr>
        <w:t xml:space="preserve"> </w:t>
      </w:r>
      <w:r w:rsidR="00B771B2" w:rsidRPr="00532CDB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38382F" w:rsidRPr="0038382F">
        <w:rPr>
          <w:rFonts w:ascii="Times New Roman" w:hAnsi="Times New Roman" w:cs="Times New Roman"/>
          <w:sz w:val="24"/>
          <w:szCs w:val="24"/>
        </w:rPr>
        <w:t>от 30.12.2020 года №122</w:t>
      </w:r>
      <w:r w:rsidR="00B771B2" w:rsidRPr="00532CDB">
        <w:rPr>
          <w:rFonts w:ascii="Times New Roman" w:hAnsi="Times New Roman" w:cs="Times New Roman"/>
          <w:sz w:val="24"/>
          <w:szCs w:val="24"/>
        </w:rPr>
        <w:t>.</w:t>
      </w:r>
    </w:p>
    <w:p w:rsidR="00272A02" w:rsidRPr="00004EB9" w:rsidRDefault="00272A02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EB9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B775F3" w:rsidRDefault="00272A02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B775F3" w:rsidRDefault="00272A02" w:rsidP="00B775F3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775F3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53C4C" w:rsidRPr="00B775F3">
        <w:rPr>
          <w:rFonts w:ascii="Times New Roman" w:hAnsi="Times New Roman" w:cs="Times New Roman"/>
          <w:sz w:val="24"/>
          <w:szCs w:val="24"/>
        </w:rPr>
        <w:t xml:space="preserve"> </w:t>
      </w:r>
      <w:r w:rsidR="0009524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A35EB" w:rsidRPr="00B775F3">
        <w:rPr>
          <w:rFonts w:ascii="Times New Roman" w:hAnsi="Times New Roman" w:cs="Times New Roman"/>
          <w:sz w:val="24"/>
          <w:szCs w:val="24"/>
        </w:rPr>
        <w:t>Коелгинского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72A02" w:rsidRPr="00B775F3" w:rsidRDefault="00272A02" w:rsidP="00B775F3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775F3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53C4C" w:rsidRPr="00B775F3">
        <w:rPr>
          <w:rFonts w:ascii="Times New Roman" w:hAnsi="Times New Roman" w:cs="Times New Roman"/>
          <w:sz w:val="24"/>
          <w:szCs w:val="24"/>
        </w:rPr>
        <w:t xml:space="preserve"> </w:t>
      </w:r>
      <w:r w:rsidR="0009524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20309" w:rsidRPr="00B775F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B775F3" w:rsidRDefault="00272A02" w:rsidP="00B775F3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775F3">
        <w:rPr>
          <w:rFonts w:ascii="Times New Roman" w:hAnsi="Times New Roman" w:cs="Times New Roman"/>
          <w:sz w:val="24"/>
          <w:szCs w:val="24"/>
        </w:rPr>
        <w:t>456560, с</w:t>
      </w:r>
      <w:proofErr w:type="gramStart"/>
      <w:r w:rsidRPr="00B775F3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775F3">
        <w:rPr>
          <w:rFonts w:ascii="Times New Roman" w:hAnsi="Times New Roman" w:cs="Times New Roman"/>
          <w:sz w:val="24"/>
          <w:szCs w:val="24"/>
        </w:rPr>
        <w:t>ткуль, ул.Ленина,34</w:t>
      </w:r>
      <w:r w:rsidR="009A35EB" w:rsidRPr="00B775F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53C4C" w:rsidRPr="00B775F3">
        <w:rPr>
          <w:rFonts w:ascii="Times New Roman" w:hAnsi="Times New Roman" w:cs="Times New Roman"/>
          <w:sz w:val="24"/>
          <w:szCs w:val="24"/>
        </w:rPr>
        <w:t xml:space="preserve"> </w:t>
      </w:r>
      <w:r w:rsidR="0009524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A35EB" w:rsidRPr="00B775F3">
        <w:rPr>
          <w:rFonts w:ascii="Times New Roman" w:hAnsi="Times New Roman" w:cs="Times New Roman"/>
          <w:sz w:val="24"/>
          <w:szCs w:val="24"/>
        </w:rPr>
        <w:t>456576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309" w:rsidRPr="00B775F3">
        <w:rPr>
          <w:rFonts w:ascii="Times New Roman" w:hAnsi="Times New Roman" w:cs="Times New Roman"/>
          <w:sz w:val="24"/>
          <w:szCs w:val="24"/>
        </w:rPr>
        <w:t>с.</w:t>
      </w:r>
      <w:r w:rsidR="009A35EB" w:rsidRPr="00B775F3">
        <w:rPr>
          <w:rFonts w:ascii="Times New Roman" w:hAnsi="Times New Roman" w:cs="Times New Roman"/>
          <w:sz w:val="24"/>
          <w:szCs w:val="24"/>
        </w:rPr>
        <w:t>Коелга</w:t>
      </w:r>
      <w:proofErr w:type="spellEnd"/>
      <w:r w:rsidR="009A35EB" w:rsidRPr="00B775F3">
        <w:rPr>
          <w:rFonts w:ascii="Times New Roman" w:hAnsi="Times New Roman" w:cs="Times New Roman"/>
          <w:sz w:val="24"/>
          <w:szCs w:val="24"/>
        </w:rPr>
        <w:t>,  ул.Советская, 7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72A02" w:rsidRPr="00B775F3" w:rsidRDefault="00272A02" w:rsidP="00B775F3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775F3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A35EB" w:rsidRPr="00B775F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53C4C" w:rsidRPr="00B775F3">
        <w:rPr>
          <w:rFonts w:ascii="Times New Roman" w:hAnsi="Times New Roman" w:cs="Times New Roman"/>
          <w:sz w:val="24"/>
          <w:szCs w:val="24"/>
        </w:rPr>
        <w:t xml:space="preserve"> </w:t>
      </w:r>
      <w:r w:rsidR="00095248">
        <w:rPr>
          <w:rFonts w:ascii="Times New Roman" w:hAnsi="Times New Roman" w:cs="Times New Roman"/>
          <w:sz w:val="24"/>
          <w:szCs w:val="24"/>
        </w:rPr>
        <w:t xml:space="preserve">                                   ИНН </w:t>
      </w:r>
      <w:r w:rsidR="009A35EB" w:rsidRPr="00B775F3">
        <w:rPr>
          <w:rFonts w:ascii="Times New Roman" w:hAnsi="Times New Roman" w:cs="Times New Roman"/>
          <w:sz w:val="24"/>
          <w:szCs w:val="24"/>
        </w:rPr>
        <w:t>7430000534</w:t>
      </w:r>
    </w:p>
    <w:p w:rsidR="00272A02" w:rsidRPr="00B775F3" w:rsidRDefault="00272A02" w:rsidP="00B775F3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775F3">
        <w:rPr>
          <w:rFonts w:ascii="Times New Roman" w:hAnsi="Times New Roman" w:cs="Times New Roman"/>
          <w:sz w:val="24"/>
          <w:szCs w:val="24"/>
        </w:rPr>
        <w:t>КПП 74</w:t>
      </w:r>
      <w:r w:rsidR="00CD297B">
        <w:rPr>
          <w:rFonts w:ascii="Times New Roman" w:hAnsi="Times New Roman" w:cs="Times New Roman"/>
          <w:sz w:val="24"/>
          <w:szCs w:val="24"/>
        </w:rPr>
        <w:t>3</w:t>
      </w:r>
      <w:r w:rsidRPr="00B775F3">
        <w:rPr>
          <w:rFonts w:ascii="Times New Roman" w:hAnsi="Times New Roman" w:cs="Times New Roman"/>
          <w:sz w:val="24"/>
          <w:szCs w:val="24"/>
        </w:rPr>
        <w:t>001001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53C4C" w:rsidRPr="00B775F3">
        <w:rPr>
          <w:rFonts w:ascii="Times New Roman" w:hAnsi="Times New Roman" w:cs="Times New Roman"/>
          <w:sz w:val="24"/>
          <w:szCs w:val="24"/>
        </w:rPr>
        <w:t xml:space="preserve"> </w:t>
      </w:r>
      <w:r w:rsidR="0009524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20309" w:rsidRPr="00B775F3">
        <w:rPr>
          <w:rFonts w:ascii="Times New Roman" w:hAnsi="Times New Roman" w:cs="Times New Roman"/>
          <w:sz w:val="24"/>
          <w:szCs w:val="24"/>
        </w:rPr>
        <w:t>КПП 743001001</w:t>
      </w:r>
    </w:p>
    <w:p w:rsidR="000F7627" w:rsidRDefault="000F7627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8382F" w:rsidRDefault="0038382F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8382F" w:rsidRPr="00B775F3" w:rsidRDefault="0038382F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Pr="00C70BED" w:rsidRDefault="007B1A93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 </w:t>
      </w:r>
      <w:r w:rsidR="00B771B2">
        <w:rPr>
          <w:rFonts w:ascii="Times New Roman" w:hAnsi="Times New Roman" w:cs="Times New Roman"/>
          <w:sz w:val="24"/>
          <w:szCs w:val="24"/>
        </w:rPr>
        <w:t>Ю.В</w:t>
      </w:r>
      <w:r w:rsidR="00272A02" w:rsidRPr="00B775F3">
        <w:rPr>
          <w:rFonts w:ascii="Times New Roman" w:hAnsi="Times New Roman" w:cs="Times New Roman"/>
          <w:sz w:val="24"/>
          <w:szCs w:val="24"/>
        </w:rPr>
        <w:t xml:space="preserve">. </w:t>
      </w:r>
      <w:r w:rsidR="00B771B2">
        <w:rPr>
          <w:rFonts w:ascii="Times New Roman" w:hAnsi="Times New Roman" w:cs="Times New Roman"/>
          <w:sz w:val="24"/>
          <w:szCs w:val="24"/>
        </w:rPr>
        <w:t>Кузьменков</w:t>
      </w:r>
      <w:r w:rsidR="009A35EB" w:rsidRPr="00B775F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95248">
        <w:rPr>
          <w:rFonts w:ascii="Times New Roman" w:hAnsi="Times New Roman" w:cs="Times New Roman"/>
          <w:sz w:val="24"/>
          <w:szCs w:val="24"/>
        </w:rPr>
        <w:t xml:space="preserve"> </w:t>
      </w:r>
      <w:r w:rsidR="00EA07C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95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подписано</w:t>
      </w:r>
      <w:proofErr w:type="gramEnd"/>
      <w:r w:rsidR="00920309" w:rsidRPr="00B775F3">
        <w:rPr>
          <w:rFonts w:ascii="Times New Roman" w:hAnsi="Times New Roman" w:cs="Times New Roman"/>
          <w:sz w:val="24"/>
          <w:szCs w:val="24"/>
        </w:rPr>
        <w:t xml:space="preserve"> В.</w:t>
      </w:r>
      <w:r w:rsidR="009A35EB" w:rsidRPr="00B775F3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9A35EB" w:rsidRPr="00B775F3">
        <w:rPr>
          <w:rFonts w:ascii="Times New Roman" w:hAnsi="Times New Roman" w:cs="Times New Roman"/>
          <w:sz w:val="24"/>
          <w:szCs w:val="24"/>
        </w:rPr>
        <w:t>Томм</w:t>
      </w:r>
      <w:proofErr w:type="spellEnd"/>
    </w:p>
    <w:sectPr w:rsidR="003F6F72" w:rsidRPr="00C70BED" w:rsidSect="00EA07C9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F72"/>
    <w:rsid w:val="00001B2E"/>
    <w:rsid w:val="00004EB9"/>
    <w:rsid w:val="00010975"/>
    <w:rsid w:val="00011595"/>
    <w:rsid w:val="0002622F"/>
    <w:rsid w:val="00030CDC"/>
    <w:rsid w:val="00095248"/>
    <w:rsid w:val="000B1E74"/>
    <w:rsid w:val="000F7627"/>
    <w:rsid w:val="00116DBF"/>
    <w:rsid w:val="00133497"/>
    <w:rsid w:val="001912D1"/>
    <w:rsid w:val="001A0210"/>
    <w:rsid w:val="00215763"/>
    <w:rsid w:val="00224C9C"/>
    <w:rsid w:val="00272A02"/>
    <w:rsid w:val="00292395"/>
    <w:rsid w:val="0034663E"/>
    <w:rsid w:val="00374727"/>
    <w:rsid w:val="0038382F"/>
    <w:rsid w:val="0039464C"/>
    <w:rsid w:val="003F6F72"/>
    <w:rsid w:val="0042774D"/>
    <w:rsid w:val="00453C4C"/>
    <w:rsid w:val="0047474F"/>
    <w:rsid w:val="00480CC0"/>
    <w:rsid w:val="00492CBB"/>
    <w:rsid w:val="004B62A0"/>
    <w:rsid w:val="004B7F82"/>
    <w:rsid w:val="004C24E5"/>
    <w:rsid w:val="004F58A4"/>
    <w:rsid w:val="005133E1"/>
    <w:rsid w:val="005572B5"/>
    <w:rsid w:val="00576B5A"/>
    <w:rsid w:val="00583FED"/>
    <w:rsid w:val="005955AB"/>
    <w:rsid w:val="005B624D"/>
    <w:rsid w:val="005E7F4C"/>
    <w:rsid w:val="00621F09"/>
    <w:rsid w:val="00635475"/>
    <w:rsid w:val="00675C74"/>
    <w:rsid w:val="00697B4B"/>
    <w:rsid w:val="006F6ABD"/>
    <w:rsid w:val="00705E0A"/>
    <w:rsid w:val="00726FFA"/>
    <w:rsid w:val="00742A9D"/>
    <w:rsid w:val="007B1A93"/>
    <w:rsid w:val="007C0BFA"/>
    <w:rsid w:val="007E0039"/>
    <w:rsid w:val="008953C9"/>
    <w:rsid w:val="008C3181"/>
    <w:rsid w:val="008D0F20"/>
    <w:rsid w:val="008D48E5"/>
    <w:rsid w:val="008F2AD9"/>
    <w:rsid w:val="00920309"/>
    <w:rsid w:val="00947022"/>
    <w:rsid w:val="009673F6"/>
    <w:rsid w:val="009A35EB"/>
    <w:rsid w:val="009C2FDC"/>
    <w:rsid w:val="00A45FD6"/>
    <w:rsid w:val="00A91B49"/>
    <w:rsid w:val="00A9246C"/>
    <w:rsid w:val="00AC4A30"/>
    <w:rsid w:val="00B43AA7"/>
    <w:rsid w:val="00B63929"/>
    <w:rsid w:val="00B771B2"/>
    <w:rsid w:val="00B775F3"/>
    <w:rsid w:val="00BD7BE0"/>
    <w:rsid w:val="00C168D7"/>
    <w:rsid w:val="00C54C58"/>
    <w:rsid w:val="00C70BED"/>
    <w:rsid w:val="00CA14F4"/>
    <w:rsid w:val="00CD297B"/>
    <w:rsid w:val="00D143F5"/>
    <w:rsid w:val="00D265FC"/>
    <w:rsid w:val="00D560D5"/>
    <w:rsid w:val="00D62242"/>
    <w:rsid w:val="00DB679E"/>
    <w:rsid w:val="00DB7E5B"/>
    <w:rsid w:val="00DC1483"/>
    <w:rsid w:val="00DD0EB1"/>
    <w:rsid w:val="00E53BD6"/>
    <w:rsid w:val="00E841B3"/>
    <w:rsid w:val="00EA07C9"/>
    <w:rsid w:val="00EB6539"/>
    <w:rsid w:val="00F8298F"/>
    <w:rsid w:val="00F87036"/>
    <w:rsid w:val="00FB4029"/>
    <w:rsid w:val="00FD2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7</cp:revision>
  <dcterms:created xsi:type="dcterms:W3CDTF">2023-03-13T04:46:00Z</dcterms:created>
  <dcterms:modified xsi:type="dcterms:W3CDTF">2023-06-14T06:21:00Z</dcterms:modified>
</cp:coreProperties>
</file>